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062" w:rsidRPr="001C20FB" w:rsidRDefault="00913062" w:rsidP="00913062">
      <w:pPr>
        <w:jc w:val="center"/>
        <w:rPr>
          <w:rFonts w:ascii="Segoe UI" w:eastAsia="Calibri" w:hAnsi="Segoe UI" w:cs="Segoe UI"/>
          <w:b/>
          <w:color w:val="3FA535" w:themeColor="accent1"/>
          <w:sz w:val="32"/>
          <w:szCs w:val="28"/>
        </w:rPr>
      </w:pPr>
      <w:r w:rsidRPr="001C20FB">
        <w:rPr>
          <w:rFonts w:ascii="Segoe UI" w:eastAsia="Calibri" w:hAnsi="Segoe UI" w:cs="Segoe UI"/>
          <w:b/>
          <w:noProof/>
          <w:color w:val="3FA535" w:themeColor="accent1"/>
          <w:sz w:val="32"/>
          <w:szCs w:val="28"/>
          <w:lang w:eastAsia="en-GB"/>
        </w:rPr>
        <w:drawing>
          <wp:inline distT="0" distB="0" distL="0" distR="0" wp14:anchorId="0D372BEE">
            <wp:extent cx="219710" cy="21336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36" cy="213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C20FB">
        <w:rPr>
          <w:rFonts w:ascii="Segoe UI" w:eastAsia="Calibri" w:hAnsi="Segoe UI" w:cs="Segoe UI"/>
          <w:b/>
          <w:color w:val="3FA535" w:themeColor="accent1"/>
          <w:sz w:val="32"/>
          <w:szCs w:val="28"/>
        </w:rPr>
        <w:t>IGR BRAND REPUTATION INDEX</w:t>
      </w:r>
      <w:r w:rsidRPr="001C20FB">
        <w:rPr>
          <w:rFonts w:ascii="Segoe UI" w:eastAsia="Calibri" w:hAnsi="Segoe UI" w:cs="Segoe UI"/>
          <w:b/>
          <w:color w:val="3FA535" w:themeColor="accent1"/>
          <w:sz w:val="32"/>
          <w:szCs w:val="28"/>
          <w:vertAlign w:val="superscript"/>
        </w:rPr>
        <w:t>©</w:t>
      </w:r>
    </w:p>
    <w:p w:rsidR="00913062" w:rsidRPr="001C20FB" w:rsidRDefault="00913062" w:rsidP="00913062">
      <w:pPr>
        <w:jc w:val="center"/>
        <w:rPr>
          <w:rFonts w:ascii="Segoe UI" w:eastAsia="Calibri" w:hAnsi="Segoe UI" w:cs="Segoe UI"/>
          <w:b/>
          <w:sz w:val="32"/>
          <w:szCs w:val="28"/>
        </w:rPr>
      </w:pPr>
      <w:r w:rsidRPr="001C20FB">
        <w:rPr>
          <w:rFonts w:ascii="Segoe UI" w:eastAsia="Calibri" w:hAnsi="Segoe UI" w:cs="Segoe UI"/>
          <w:b/>
          <w:sz w:val="32"/>
          <w:szCs w:val="28"/>
        </w:rPr>
        <w:t>ORDER FORM</w:t>
      </w:r>
    </w:p>
    <w:tbl>
      <w:tblPr>
        <w:tblStyle w:val="PlainTable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dash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913062" w:rsidRPr="001C20FB" w:rsidTr="00340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47" w:type="dxa"/>
            <w:tcBorders>
              <w:bottom w:val="none" w:sz="0" w:space="0" w:color="auto"/>
              <w:right w:val="dotted" w:sz="4" w:space="0" w:color="808080" w:themeColor="background1" w:themeShade="80"/>
            </w:tcBorders>
            <w:vAlign w:val="center"/>
          </w:tcPr>
          <w:p w:rsidR="00913062" w:rsidRPr="001C20FB" w:rsidRDefault="00913062" w:rsidP="0015105F">
            <w:pPr>
              <w:rPr>
                <w:rFonts w:ascii="Segoe UI" w:eastAsia="Calibri" w:hAnsi="Segoe UI" w:cs="Segoe UI"/>
                <w:sz w:val="20"/>
                <w:szCs w:val="24"/>
              </w:rPr>
            </w:pPr>
            <w:r w:rsidRPr="001C20FB">
              <w:rPr>
                <w:rFonts w:ascii="Segoe UI" w:eastAsia="Calibri" w:hAnsi="Segoe UI" w:cs="Segoe UI"/>
                <w:caps w:val="0"/>
                <w:sz w:val="20"/>
                <w:szCs w:val="24"/>
              </w:rPr>
              <w:t>Organisation name</w:t>
            </w:r>
            <w:r w:rsidRPr="001C20FB">
              <w:rPr>
                <w:rFonts w:ascii="Segoe UI" w:eastAsia="Calibri" w:hAnsi="Segoe UI" w:cs="Segoe UI"/>
                <w:sz w:val="20"/>
                <w:szCs w:val="24"/>
              </w:rPr>
              <w:t xml:space="preserve">: </w:t>
            </w:r>
          </w:p>
        </w:tc>
        <w:tc>
          <w:tcPr>
            <w:tcW w:w="6469" w:type="dxa"/>
            <w:tcBorders>
              <w:left w:val="dotted" w:sz="4" w:space="0" w:color="808080" w:themeColor="background1" w:themeShade="80"/>
              <w:bottom w:val="none" w:sz="0" w:space="0" w:color="auto"/>
            </w:tcBorders>
            <w:vAlign w:val="center"/>
          </w:tcPr>
          <w:p w:rsidR="00913062" w:rsidRPr="001C20FB" w:rsidRDefault="00913062" w:rsidP="001510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sz w:val="20"/>
              </w:rPr>
            </w:pPr>
          </w:p>
        </w:tc>
      </w:tr>
      <w:tr w:rsidR="00913062" w:rsidRPr="001C20FB" w:rsidTr="0034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dotted" w:sz="4" w:space="0" w:color="808080" w:themeColor="background1" w:themeShade="80"/>
            </w:tcBorders>
            <w:vAlign w:val="center"/>
          </w:tcPr>
          <w:p w:rsidR="00913062" w:rsidRPr="001C20FB" w:rsidRDefault="00913062" w:rsidP="00913062">
            <w:pPr>
              <w:rPr>
                <w:rFonts w:ascii="Segoe UI" w:eastAsia="Calibri" w:hAnsi="Segoe UI" w:cs="Segoe UI"/>
                <w:sz w:val="20"/>
                <w:szCs w:val="24"/>
              </w:rPr>
            </w:pPr>
            <w:r w:rsidRPr="001C20FB">
              <w:rPr>
                <w:rFonts w:ascii="Segoe UI" w:eastAsia="Calibri" w:hAnsi="Segoe UI" w:cs="Segoe UI"/>
                <w:caps w:val="0"/>
                <w:sz w:val="20"/>
                <w:szCs w:val="24"/>
              </w:rPr>
              <w:t>Contact name</w:t>
            </w:r>
            <w:r w:rsidRPr="001C20FB">
              <w:rPr>
                <w:rFonts w:ascii="Segoe UI" w:eastAsia="Calibri" w:hAnsi="Segoe UI" w:cs="Segoe UI"/>
                <w:sz w:val="20"/>
                <w:szCs w:val="24"/>
              </w:rPr>
              <w:t>:</w:t>
            </w:r>
          </w:p>
        </w:tc>
        <w:tc>
          <w:tcPr>
            <w:tcW w:w="6469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913062" w:rsidRPr="001C20FB" w:rsidRDefault="00913062" w:rsidP="00913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sz w:val="20"/>
              </w:rPr>
            </w:pPr>
          </w:p>
        </w:tc>
      </w:tr>
      <w:tr w:rsidR="00913062" w:rsidRPr="001C20FB" w:rsidTr="0034024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dotted" w:sz="4" w:space="0" w:color="808080" w:themeColor="background1" w:themeShade="80"/>
            </w:tcBorders>
            <w:vAlign w:val="center"/>
          </w:tcPr>
          <w:p w:rsidR="00913062" w:rsidRPr="001C20FB" w:rsidRDefault="00913062" w:rsidP="00913062">
            <w:pPr>
              <w:rPr>
                <w:rFonts w:ascii="Segoe UI" w:eastAsia="Calibri" w:hAnsi="Segoe UI" w:cs="Segoe UI"/>
                <w:sz w:val="20"/>
                <w:szCs w:val="24"/>
              </w:rPr>
            </w:pPr>
            <w:r w:rsidRPr="001C20FB">
              <w:rPr>
                <w:rFonts w:ascii="Segoe UI" w:eastAsia="Calibri" w:hAnsi="Segoe UI" w:cs="Segoe UI"/>
                <w:caps w:val="0"/>
                <w:sz w:val="20"/>
                <w:szCs w:val="24"/>
              </w:rPr>
              <w:t>Address:</w:t>
            </w:r>
          </w:p>
        </w:tc>
        <w:tc>
          <w:tcPr>
            <w:tcW w:w="6469" w:type="dxa"/>
            <w:tcBorders>
              <w:left w:val="dotted" w:sz="4" w:space="0" w:color="808080" w:themeColor="background1" w:themeShade="80"/>
            </w:tcBorders>
            <w:vAlign w:val="center"/>
          </w:tcPr>
          <w:p w:rsidR="00913062" w:rsidRPr="001C20FB" w:rsidRDefault="00913062" w:rsidP="00913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sz w:val="20"/>
              </w:rPr>
            </w:pPr>
          </w:p>
          <w:p w:rsidR="000B756C" w:rsidRPr="001C20FB" w:rsidRDefault="000B756C" w:rsidP="00913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sz w:val="20"/>
              </w:rPr>
            </w:pPr>
          </w:p>
          <w:p w:rsidR="000B756C" w:rsidRPr="001C20FB" w:rsidRDefault="000B756C" w:rsidP="00913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sz w:val="20"/>
              </w:rPr>
            </w:pPr>
          </w:p>
        </w:tc>
      </w:tr>
      <w:tr w:rsidR="00913062" w:rsidRPr="001C20FB" w:rsidTr="0034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dotted" w:sz="4" w:space="0" w:color="808080" w:themeColor="background1" w:themeShade="80"/>
            </w:tcBorders>
            <w:vAlign w:val="center"/>
          </w:tcPr>
          <w:p w:rsidR="00913062" w:rsidRPr="001C20FB" w:rsidRDefault="00913062" w:rsidP="00913062">
            <w:pPr>
              <w:rPr>
                <w:rFonts w:ascii="Segoe UI" w:eastAsia="Calibri" w:hAnsi="Segoe UI" w:cs="Segoe UI"/>
                <w:sz w:val="20"/>
                <w:szCs w:val="24"/>
              </w:rPr>
            </w:pPr>
            <w:r w:rsidRPr="001C20FB">
              <w:rPr>
                <w:rFonts w:ascii="Segoe UI" w:eastAsia="Calibri" w:hAnsi="Segoe UI" w:cs="Segoe UI"/>
                <w:caps w:val="0"/>
                <w:sz w:val="20"/>
                <w:szCs w:val="24"/>
              </w:rPr>
              <w:t>Email:</w:t>
            </w:r>
          </w:p>
        </w:tc>
        <w:tc>
          <w:tcPr>
            <w:tcW w:w="6469" w:type="dxa"/>
            <w:tcBorders>
              <w:left w:val="dotted" w:sz="4" w:space="0" w:color="808080" w:themeColor="background1" w:themeShade="80"/>
            </w:tcBorders>
            <w:vAlign w:val="center"/>
          </w:tcPr>
          <w:p w:rsidR="00913062" w:rsidRPr="001C20FB" w:rsidRDefault="00913062" w:rsidP="00913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sz w:val="20"/>
              </w:rPr>
            </w:pPr>
          </w:p>
        </w:tc>
      </w:tr>
      <w:tr w:rsidR="00913062" w:rsidRPr="001C20FB" w:rsidTr="0034024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dotted" w:sz="4" w:space="0" w:color="808080" w:themeColor="background1" w:themeShade="80"/>
            </w:tcBorders>
            <w:vAlign w:val="center"/>
          </w:tcPr>
          <w:p w:rsidR="00913062" w:rsidRPr="001C20FB" w:rsidRDefault="00913062" w:rsidP="00913062">
            <w:pPr>
              <w:rPr>
                <w:rFonts w:ascii="Segoe UI" w:eastAsia="Calibri" w:hAnsi="Segoe UI" w:cs="Segoe UI"/>
                <w:sz w:val="20"/>
                <w:szCs w:val="24"/>
              </w:rPr>
            </w:pPr>
            <w:r w:rsidRPr="001C20FB">
              <w:rPr>
                <w:rFonts w:ascii="Segoe UI" w:eastAsia="Calibri" w:hAnsi="Segoe UI" w:cs="Segoe UI"/>
                <w:caps w:val="0"/>
                <w:sz w:val="20"/>
                <w:szCs w:val="24"/>
              </w:rPr>
              <w:t>Invoice contact name</w:t>
            </w:r>
            <w:r w:rsidRPr="001C20FB">
              <w:rPr>
                <w:rFonts w:ascii="Segoe UI" w:eastAsia="Calibri" w:hAnsi="Segoe UI" w:cs="Segoe UI"/>
                <w:sz w:val="20"/>
                <w:szCs w:val="24"/>
              </w:rPr>
              <w:t>:</w:t>
            </w:r>
          </w:p>
        </w:tc>
        <w:tc>
          <w:tcPr>
            <w:tcW w:w="6469" w:type="dxa"/>
            <w:tcBorders>
              <w:left w:val="dotted" w:sz="4" w:space="0" w:color="808080" w:themeColor="background1" w:themeShade="80"/>
            </w:tcBorders>
            <w:vAlign w:val="center"/>
          </w:tcPr>
          <w:p w:rsidR="00913062" w:rsidRPr="001C20FB" w:rsidRDefault="00913062" w:rsidP="00913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sz w:val="20"/>
              </w:rPr>
            </w:pPr>
          </w:p>
        </w:tc>
      </w:tr>
      <w:tr w:rsidR="00913062" w:rsidRPr="001C20FB" w:rsidTr="0034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dotted" w:sz="4" w:space="0" w:color="808080" w:themeColor="background1" w:themeShade="80"/>
            </w:tcBorders>
            <w:vAlign w:val="center"/>
          </w:tcPr>
          <w:p w:rsidR="00913062" w:rsidRPr="001C20FB" w:rsidRDefault="00913062" w:rsidP="00913062">
            <w:pPr>
              <w:rPr>
                <w:rFonts w:ascii="Segoe UI" w:eastAsia="Calibri" w:hAnsi="Segoe UI" w:cs="Segoe UI"/>
                <w:sz w:val="20"/>
                <w:szCs w:val="24"/>
              </w:rPr>
            </w:pPr>
            <w:r w:rsidRPr="001C20FB">
              <w:rPr>
                <w:rFonts w:ascii="Segoe UI" w:eastAsia="Calibri" w:hAnsi="Segoe UI" w:cs="Segoe UI"/>
                <w:caps w:val="0"/>
                <w:sz w:val="20"/>
                <w:szCs w:val="24"/>
              </w:rPr>
              <w:t>Invoice contact email:</w:t>
            </w:r>
          </w:p>
        </w:tc>
        <w:tc>
          <w:tcPr>
            <w:tcW w:w="6469" w:type="dxa"/>
            <w:tcBorders>
              <w:left w:val="dotted" w:sz="4" w:space="0" w:color="808080" w:themeColor="background1" w:themeShade="80"/>
            </w:tcBorders>
            <w:vAlign w:val="center"/>
          </w:tcPr>
          <w:p w:rsidR="00913062" w:rsidRPr="001C20FB" w:rsidRDefault="00913062" w:rsidP="00913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sz w:val="20"/>
              </w:rPr>
            </w:pPr>
          </w:p>
        </w:tc>
      </w:tr>
    </w:tbl>
    <w:p w:rsidR="00913062" w:rsidRPr="001C20FB" w:rsidRDefault="00913062" w:rsidP="00913062">
      <w:pPr>
        <w:spacing w:after="0"/>
        <w:jc w:val="center"/>
        <w:rPr>
          <w:rFonts w:ascii="Segoe UI" w:eastAsia="Calibri" w:hAnsi="Segoe UI" w:cs="Segoe UI"/>
          <w:b/>
          <w:sz w:val="18"/>
          <w:szCs w:val="24"/>
        </w:rPr>
      </w:pPr>
    </w:p>
    <w:p w:rsidR="0034024A" w:rsidRPr="001C20FB" w:rsidRDefault="0034024A" w:rsidP="00D13D50">
      <w:pPr>
        <w:spacing w:after="0"/>
        <w:rPr>
          <w:rFonts w:ascii="Segoe UI" w:eastAsia="Calibri" w:hAnsi="Segoe UI" w:cs="Segoe UI"/>
          <w:b/>
          <w:sz w:val="20"/>
          <w:szCs w:val="24"/>
        </w:rPr>
      </w:pPr>
      <w:r w:rsidRPr="001C20FB">
        <w:rPr>
          <w:rFonts w:ascii="Segoe UI" w:eastAsia="Calibri" w:hAnsi="Segoe UI" w:cs="Segoe UI"/>
          <w:b/>
          <w:sz w:val="20"/>
          <w:szCs w:val="24"/>
        </w:rPr>
        <w:t>ABOUT THE REPORTS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4024A" w:rsidRPr="001C20FB" w:rsidTr="00B93857">
        <w:trPr>
          <w:trHeight w:val="2438"/>
        </w:trPr>
        <w:tc>
          <w:tcPr>
            <w:tcW w:w="9016" w:type="dxa"/>
            <w:vAlign w:val="center"/>
          </w:tcPr>
          <w:p w:rsidR="00B93857" w:rsidRPr="001C20FB" w:rsidRDefault="0034024A" w:rsidP="00B469E4">
            <w:pPr>
              <w:spacing w:before="120" w:after="120"/>
              <w:rPr>
                <w:rFonts w:ascii="Segoe UI" w:eastAsia="Calibri" w:hAnsi="Segoe UI" w:cs="Segoe UI"/>
                <w:sz w:val="18"/>
                <w:szCs w:val="24"/>
              </w:rPr>
            </w:pPr>
            <w:r w:rsidRPr="001C20FB">
              <w:rPr>
                <w:rFonts w:ascii="Segoe UI" w:eastAsia="Calibri" w:hAnsi="Segoe UI" w:cs="Segoe UI"/>
                <w:sz w:val="18"/>
                <w:szCs w:val="24"/>
              </w:rPr>
              <w:t xml:space="preserve">Island Global Research </w:t>
            </w:r>
            <w:r w:rsidR="00B93857" w:rsidRPr="001C20FB">
              <w:rPr>
                <w:rFonts w:ascii="Segoe UI" w:eastAsia="Calibri" w:hAnsi="Segoe UI" w:cs="Segoe UI"/>
                <w:sz w:val="18"/>
                <w:szCs w:val="24"/>
              </w:rPr>
              <w:t>produces reports on the IGR Brand Reputation Index</w:t>
            </w:r>
            <w:r w:rsidR="00B93857" w:rsidRPr="000566D1">
              <w:rPr>
                <w:rFonts w:ascii="Segoe UI" w:eastAsia="Calibri" w:hAnsi="Segoe UI" w:cs="Segoe UI"/>
                <w:sz w:val="18"/>
                <w:szCs w:val="24"/>
                <w:vertAlign w:val="superscript"/>
              </w:rPr>
              <w:t>©</w:t>
            </w:r>
            <w:r w:rsidR="00B93857" w:rsidRPr="001C20FB">
              <w:rPr>
                <w:rFonts w:ascii="Segoe UI" w:eastAsia="Calibri" w:hAnsi="Segoe UI" w:cs="Segoe UI"/>
                <w:sz w:val="18"/>
                <w:szCs w:val="24"/>
              </w:rPr>
              <w:t xml:space="preserve"> every six months. More details about the Index and reporting options are available on our website: </w:t>
            </w:r>
            <w:hyperlink r:id="rId9" w:history="1">
              <w:r w:rsidR="00B93857" w:rsidRPr="001C20FB">
                <w:rPr>
                  <w:rStyle w:val="Hyperlink"/>
                  <w:rFonts w:ascii="Segoe UI" w:hAnsi="Segoe UI" w:cs="Segoe UI"/>
                  <w:sz w:val="18"/>
                </w:rPr>
                <w:t>https://www.islandglobalresearch.com/Brand-Reputation-Index</w:t>
              </w:r>
            </w:hyperlink>
          </w:p>
          <w:p w:rsidR="00B93857" w:rsidRPr="001C20FB" w:rsidRDefault="00023C5F" w:rsidP="00B469E4">
            <w:pPr>
              <w:spacing w:before="120" w:after="120"/>
              <w:rPr>
                <w:rFonts w:ascii="Segoe UI" w:eastAsia="Calibri" w:hAnsi="Segoe UI" w:cs="Segoe UI"/>
                <w:sz w:val="18"/>
                <w:szCs w:val="24"/>
              </w:rPr>
            </w:pPr>
            <w:r w:rsidRPr="001C20FB">
              <w:rPr>
                <w:rFonts w:ascii="Segoe UI" w:eastAsia="Calibri" w:hAnsi="Segoe UI" w:cs="Segoe UI"/>
                <w:sz w:val="18"/>
                <w:szCs w:val="24"/>
              </w:rPr>
              <w:t>The first report available is for Autumn 2019. From 2020, reports will be released twice a year (Spring and Autumn).</w:t>
            </w:r>
            <w:r w:rsidR="00B93857" w:rsidRPr="001C20FB">
              <w:rPr>
                <w:rFonts w:ascii="Segoe UI" w:eastAsia="Calibri" w:hAnsi="Segoe UI" w:cs="Segoe UI"/>
                <w:sz w:val="18"/>
                <w:szCs w:val="24"/>
              </w:rPr>
              <w:t xml:space="preserve"> Reports are sent to the client by email as PDF documents. Invoices are issued following the release of each report.  </w:t>
            </w:r>
          </w:p>
          <w:p w:rsidR="00B93857" w:rsidRPr="00B469E4" w:rsidRDefault="00023C5F" w:rsidP="00B469E4">
            <w:pPr>
              <w:spacing w:before="120" w:after="120"/>
              <w:rPr>
                <w:rFonts w:ascii="Segoe UI" w:eastAsia="Calibri" w:hAnsi="Segoe UI" w:cs="Segoe UI"/>
                <w:sz w:val="12"/>
                <w:szCs w:val="24"/>
              </w:rPr>
            </w:pPr>
            <w:r w:rsidRPr="001C20FB">
              <w:rPr>
                <w:rFonts w:ascii="Segoe UI" w:eastAsia="Calibri" w:hAnsi="Segoe UI" w:cs="Segoe UI"/>
                <w:sz w:val="18"/>
                <w:szCs w:val="24"/>
              </w:rPr>
              <w:t>To subscribe p</w:t>
            </w:r>
            <w:r w:rsidR="0034024A" w:rsidRPr="001C20FB">
              <w:rPr>
                <w:rFonts w:ascii="Segoe UI" w:eastAsia="Calibri" w:hAnsi="Segoe UI" w:cs="Segoe UI"/>
                <w:sz w:val="18"/>
                <w:szCs w:val="24"/>
              </w:rPr>
              <w:t>lease select your preferred level o</w:t>
            </w:r>
            <w:r w:rsidR="00847378" w:rsidRPr="001C20FB">
              <w:rPr>
                <w:rFonts w:ascii="Segoe UI" w:eastAsia="Calibri" w:hAnsi="Segoe UI" w:cs="Segoe UI"/>
                <w:sz w:val="18"/>
                <w:szCs w:val="24"/>
              </w:rPr>
              <w:t>f</w:t>
            </w:r>
            <w:r w:rsidR="0034024A" w:rsidRPr="001C20FB">
              <w:rPr>
                <w:rFonts w:ascii="Segoe UI" w:eastAsia="Calibri" w:hAnsi="Segoe UI" w:cs="Segoe UI"/>
                <w:sz w:val="18"/>
                <w:szCs w:val="24"/>
              </w:rPr>
              <w:t xml:space="preserve"> reporting</w:t>
            </w:r>
            <w:r w:rsidR="00B93857" w:rsidRPr="001C20FB">
              <w:rPr>
                <w:rFonts w:ascii="Segoe UI" w:eastAsia="Calibri" w:hAnsi="Segoe UI" w:cs="Segoe UI"/>
                <w:sz w:val="18"/>
                <w:szCs w:val="24"/>
              </w:rPr>
              <w:t xml:space="preserve"> and islands</w:t>
            </w:r>
            <w:r w:rsidR="00847378" w:rsidRPr="001C20FB">
              <w:rPr>
                <w:rFonts w:ascii="Segoe UI" w:eastAsia="Calibri" w:hAnsi="Segoe UI" w:cs="Segoe UI"/>
                <w:sz w:val="18"/>
                <w:szCs w:val="24"/>
              </w:rPr>
              <w:t xml:space="preserve"> for reporting</w:t>
            </w:r>
            <w:r w:rsidRPr="001C20FB">
              <w:rPr>
                <w:rFonts w:ascii="Segoe UI" w:eastAsia="Calibri" w:hAnsi="Segoe UI" w:cs="Segoe UI"/>
                <w:sz w:val="18"/>
                <w:szCs w:val="24"/>
              </w:rPr>
              <w:t xml:space="preserve">. </w:t>
            </w:r>
          </w:p>
          <w:p w:rsidR="00D13D50" w:rsidRPr="001C20FB" w:rsidRDefault="00B93857" w:rsidP="00B469E4">
            <w:pPr>
              <w:spacing w:before="120" w:after="120"/>
              <w:rPr>
                <w:rFonts w:ascii="Segoe UI" w:eastAsia="Calibri" w:hAnsi="Segoe UI" w:cs="Segoe UI"/>
                <w:szCs w:val="24"/>
              </w:rPr>
            </w:pPr>
            <w:r w:rsidRPr="001C20FB">
              <w:rPr>
                <w:rFonts w:ascii="Segoe UI" w:eastAsia="Calibri" w:hAnsi="Segoe UI" w:cs="Segoe UI"/>
                <w:i/>
                <w:sz w:val="14"/>
                <w:szCs w:val="16"/>
              </w:rPr>
              <w:t>P</w:t>
            </w:r>
            <w:r w:rsidR="00D13D50" w:rsidRPr="001C20FB">
              <w:rPr>
                <w:rFonts w:ascii="Segoe UI" w:eastAsia="Calibri" w:hAnsi="Segoe UI" w:cs="Segoe UI"/>
                <w:i/>
                <w:sz w:val="14"/>
                <w:szCs w:val="16"/>
              </w:rPr>
              <w:t>lea</w:t>
            </w:r>
            <w:r w:rsidR="00D13D50" w:rsidRPr="001C20FB">
              <w:rPr>
                <w:rFonts w:ascii="Segoe UI" w:eastAsia="Calibri" w:hAnsi="Segoe UI" w:cs="Segoe UI"/>
                <w:i/>
                <w:sz w:val="14"/>
                <w:szCs w:val="24"/>
              </w:rPr>
              <w:t xml:space="preserve">se see </w:t>
            </w:r>
            <w:r w:rsidR="0034024A" w:rsidRPr="001C20FB">
              <w:rPr>
                <w:rFonts w:ascii="Segoe UI" w:eastAsia="Calibri" w:hAnsi="Segoe UI" w:cs="Segoe UI"/>
                <w:i/>
                <w:sz w:val="14"/>
                <w:szCs w:val="24"/>
              </w:rPr>
              <w:t xml:space="preserve">Terms and Conditions for permitted use of the </w:t>
            </w:r>
            <w:r w:rsidR="00D13D50" w:rsidRPr="001C20FB">
              <w:rPr>
                <w:rFonts w:ascii="Segoe UI" w:eastAsia="Calibri" w:hAnsi="Segoe UI" w:cs="Segoe UI"/>
                <w:i/>
                <w:sz w:val="14"/>
                <w:szCs w:val="24"/>
              </w:rPr>
              <w:t>reports, duration and termination.</w:t>
            </w:r>
          </w:p>
        </w:tc>
      </w:tr>
    </w:tbl>
    <w:p w:rsidR="0034024A" w:rsidRPr="001C20FB" w:rsidRDefault="0034024A" w:rsidP="00510735">
      <w:pPr>
        <w:spacing w:after="0"/>
        <w:jc w:val="center"/>
        <w:rPr>
          <w:rFonts w:ascii="Segoe UI" w:eastAsia="Calibri" w:hAnsi="Segoe UI" w:cs="Segoe UI"/>
          <w:b/>
          <w:sz w:val="14"/>
          <w:szCs w:val="24"/>
        </w:rPr>
      </w:pPr>
    </w:p>
    <w:p w:rsidR="00510735" w:rsidRPr="001C20FB" w:rsidRDefault="00510735" w:rsidP="00D13D50">
      <w:pPr>
        <w:spacing w:after="0"/>
        <w:rPr>
          <w:rFonts w:ascii="Segoe UI" w:eastAsia="Calibri" w:hAnsi="Segoe UI" w:cs="Segoe UI"/>
          <w:b/>
          <w:sz w:val="20"/>
          <w:szCs w:val="24"/>
        </w:rPr>
      </w:pPr>
      <w:r w:rsidRPr="001C20FB">
        <w:rPr>
          <w:rFonts w:ascii="Segoe UI" w:eastAsia="Calibri" w:hAnsi="Segoe UI" w:cs="Segoe UI"/>
          <w:b/>
          <w:sz w:val="20"/>
          <w:szCs w:val="24"/>
        </w:rPr>
        <w:t>SELECT LEVEL OF REPORTING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170"/>
      </w:tblGrid>
      <w:tr w:rsidR="00510735" w:rsidRPr="001C20FB" w:rsidTr="00D13D50">
        <w:trPr>
          <w:trHeight w:val="850"/>
        </w:trPr>
        <w:sdt>
          <w:sdtPr>
            <w:rPr>
              <w:rFonts w:ascii="Segoe UI" w:eastAsia="Calibri" w:hAnsi="Segoe UI" w:cs="Segoe UI"/>
              <w:b/>
              <w:sz w:val="32"/>
              <w:szCs w:val="24"/>
            </w:rPr>
            <w:id w:val="649253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:rsidR="00510735" w:rsidRPr="001C20FB" w:rsidRDefault="00BC25FC" w:rsidP="0015105F">
                <w:pPr>
                  <w:jc w:val="center"/>
                  <w:rPr>
                    <w:rFonts w:ascii="Segoe UI" w:eastAsia="Calibri" w:hAnsi="Segoe UI" w:cs="Segoe UI"/>
                    <w:b/>
                    <w:sz w:val="32"/>
                    <w:szCs w:val="24"/>
                  </w:rPr>
                </w:pPr>
                <w:r w:rsidRPr="001C20FB">
                  <w:rPr>
                    <w:rFonts w:ascii="Segoe UI Symbol" w:eastAsia="MS Gothic" w:hAnsi="Segoe UI Symbol" w:cs="Segoe UI Symbol"/>
                    <w:b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8170" w:type="dxa"/>
            <w:vAlign w:val="center"/>
          </w:tcPr>
          <w:p w:rsidR="00510735" w:rsidRPr="001C20FB" w:rsidRDefault="00510735" w:rsidP="0015105F">
            <w:pPr>
              <w:rPr>
                <w:rFonts w:ascii="Segoe UI" w:eastAsia="Calibri" w:hAnsi="Segoe UI" w:cs="Segoe UI"/>
                <w:sz w:val="18"/>
                <w:szCs w:val="24"/>
              </w:rPr>
            </w:pPr>
            <w:r w:rsidRPr="001C20FB">
              <w:rPr>
                <w:rFonts w:ascii="Segoe UI" w:eastAsia="Calibri" w:hAnsi="Segoe UI" w:cs="Segoe UI"/>
                <w:b/>
                <w:sz w:val="18"/>
                <w:szCs w:val="24"/>
              </w:rPr>
              <w:t>STANDARD REPORT</w:t>
            </w:r>
            <w:r w:rsidRPr="001C20FB">
              <w:rPr>
                <w:rFonts w:ascii="Segoe UI" w:eastAsia="Calibri" w:hAnsi="Segoe UI" w:cs="Segoe UI"/>
                <w:sz w:val="18"/>
                <w:szCs w:val="24"/>
              </w:rPr>
              <w:t xml:space="preserve"> - £600 per report per island</w:t>
            </w:r>
          </w:p>
          <w:p w:rsidR="00510735" w:rsidRPr="001C20FB" w:rsidRDefault="00510735" w:rsidP="0015105F">
            <w:pPr>
              <w:rPr>
                <w:rFonts w:ascii="Segoe UI" w:eastAsia="Calibri" w:hAnsi="Segoe UI" w:cs="Segoe UI"/>
                <w:i/>
                <w:sz w:val="18"/>
                <w:szCs w:val="24"/>
              </w:rPr>
            </w:pPr>
            <w:r w:rsidRPr="001C20FB">
              <w:rPr>
                <w:rFonts w:ascii="Segoe UI" w:eastAsia="Calibri" w:hAnsi="Segoe UI" w:cs="Segoe UI"/>
                <w:i/>
                <w:sz w:val="18"/>
                <w:szCs w:val="24"/>
              </w:rPr>
              <w:t>Your brand’s reputation, relative to the average of others on your island and in your sector tracked over time.</w:t>
            </w:r>
          </w:p>
        </w:tc>
      </w:tr>
      <w:tr w:rsidR="00510735" w:rsidRPr="001C20FB" w:rsidTr="00D13D50">
        <w:trPr>
          <w:trHeight w:val="850"/>
        </w:trPr>
        <w:sdt>
          <w:sdtPr>
            <w:rPr>
              <w:rFonts w:ascii="Segoe UI" w:eastAsia="Calibri" w:hAnsi="Segoe UI" w:cs="Segoe UI"/>
              <w:b/>
              <w:sz w:val="32"/>
              <w:szCs w:val="24"/>
            </w:rPr>
            <w:id w:val="137049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:rsidR="00510735" w:rsidRPr="001C20FB" w:rsidRDefault="00510735" w:rsidP="0015105F">
                <w:pPr>
                  <w:jc w:val="center"/>
                  <w:rPr>
                    <w:rFonts w:ascii="Segoe UI" w:eastAsia="Calibri" w:hAnsi="Segoe UI" w:cs="Segoe UI"/>
                    <w:b/>
                    <w:sz w:val="32"/>
                    <w:szCs w:val="24"/>
                  </w:rPr>
                </w:pPr>
                <w:r w:rsidRPr="001C20FB">
                  <w:rPr>
                    <w:rFonts w:ascii="Segoe UI Symbol" w:eastAsia="MS Gothic" w:hAnsi="Segoe UI Symbol" w:cs="Segoe UI Symbol"/>
                    <w:b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8170" w:type="dxa"/>
            <w:vAlign w:val="center"/>
          </w:tcPr>
          <w:p w:rsidR="00510735" w:rsidRPr="001C20FB" w:rsidRDefault="00510735" w:rsidP="0015105F">
            <w:pPr>
              <w:rPr>
                <w:rFonts w:ascii="Segoe UI" w:eastAsia="Calibri" w:hAnsi="Segoe UI" w:cs="Segoe UI"/>
                <w:sz w:val="18"/>
                <w:szCs w:val="24"/>
              </w:rPr>
            </w:pPr>
            <w:r w:rsidRPr="001C20FB">
              <w:rPr>
                <w:rFonts w:ascii="Segoe UI" w:eastAsia="Calibri" w:hAnsi="Segoe UI" w:cs="Segoe UI"/>
                <w:b/>
                <w:sz w:val="18"/>
                <w:szCs w:val="24"/>
              </w:rPr>
              <w:t xml:space="preserve">COMPREHENSIVE REPORT </w:t>
            </w:r>
            <w:r w:rsidRPr="001C20FB">
              <w:rPr>
                <w:rFonts w:ascii="Segoe UI" w:eastAsia="Calibri" w:hAnsi="Segoe UI" w:cs="Segoe UI"/>
                <w:sz w:val="18"/>
                <w:szCs w:val="24"/>
              </w:rPr>
              <w:t>- £1,000 per report per island</w:t>
            </w:r>
          </w:p>
          <w:p w:rsidR="00510735" w:rsidRPr="001C20FB" w:rsidRDefault="00510735" w:rsidP="0015105F">
            <w:pPr>
              <w:rPr>
                <w:rFonts w:ascii="Segoe UI" w:eastAsia="Calibri" w:hAnsi="Segoe UI" w:cs="Segoe UI"/>
                <w:b/>
                <w:i/>
                <w:sz w:val="18"/>
                <w:szCs w:val="24"/>
              </w:rPr>
            </w:pPr>
            <w:r w:rsidRPr="001C20FB">
              <w:rPr>
                <w:rFonts w:ascii="Segoe UI" w:eastAsia="Calibri" w:hAnsi="Segoe UI" w:cs="Segoe UI"/>
                <w:i/>
                <w:sz w:val="18"/>
                <w:szCs w:val="24"/>
              </w:rPr>
              <w:t xml:space="preserve">As standard </w:t>
            </w:r>
            <w:r w:rsidR="0034024A" w:rsidRPr="001C20FB">
              <w:rPr>
                <w:rFonts w:ascii="Segoe UI" w:eastAsia="Calibri" w:hAnsi="Segoe UI" w:cs="Segoe UI"/>
                <w:i/>
                <w:sz w:val="18"/>
                <w:szCs w:val="24"/>
              </w:rPr>
              <w:t xml:space="preserve">report, </w:t>
            </w:r>
            <w:r w:rsidRPr="001C20FB">
              <w:rPr>
                <w:rFonts w:ascii="Segoe UI" w:eastAsia="Calibri" w:hAnsi="Segoe UI" w:cs="Segoe UI"/>
                <w:i/>
                <w:sz w:val="18"/>
                <w:szCs w:val="24"/>
              </w:rPr>
              <w:t>plus additional insight on the reputation of your brand compared to the range of scores in your sector and amongst selected competitors.</w:t>
            </w:r>
          </w:p>
        </w:tc>
      </w:tr>
      <w:tr w:rsidR="00510735" w:rsidRPr="001C20FB" w:rsidTr="000B756C">
        <w:trPr>
          <w:trHeight w:val="850"/>
        </w:trPr>
        <w:sdt>
          <w:sdtPr>
            <w:rPr>
              <w:rFonts w:ascii="Segoe UI" w:eastAsia="Calibri" w:hAnsi="Segoe UI" w:cs="Segoe UI"/>
              <w:b/>
              <w:sz w:val="32"/>
              <w:szCs w:val="24"/>
            </w:rPr>
            <w:id w:val="-14119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:rsidR="00510735" w:rsidRPr="001C20FB" w:rsidRDefault="00BC25FC" w:rsidP="0015105F">
                <w:pPr>
                  <w:jc w:val="center"/>
                  <w:rPr>
                    <w:rFonts w:ascii="Segoe UI" w:eastAsia="Calibri" w:hAnsi="Segoe UI" w:cs="Segoe UI"/>
                    <w:b/>
                    <w:sz w:val="32"/>
                    <w:szCs w:val="24"/>
                  </w:rPr>
                </w:pPr>
                <w:r w:rsidRPr="001C20FB">
                  <w:rPr>
                    <w:rFonts w:ascii="Segoe UI Symbol" w:eastAsia="MS Gothic" w:hAnsi="Segoe UI Symbol" w:cs="Segoe UI Symbol"/>
                    <w:b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8170" w:type="dxa"/>
            <w:vAlign w:val="center"/>
          </w:tcPr>
          <w:p w:rsidR="00510735" w:rsidRPr="001C20FB" w:rsidRDefault="00510735" w:rsidP="0015105F">
            <w:pPr>
              <w:rPr>
                <w:rFonts w:ascii="Segoe UI" w:eastAsia="Calibri" w:hAnsi="Segoe UI" w:cs="Segoe UI"/>
                <w:b/>
                <w:sz w:val="18"/>
                <w:szCs w:val="24"/>
              </w:rPr>
            </w:pPr>
            <w:r w:rsidRPr="001C20FB">
              <w:rPr>
                <w:rFonts w:ascii="Segoe UI" w:eastAsia="Calibri" w:hAnsi="Segoe UI" w:cs="Segoe UI"/>
                <w:b/>
                <w:sz w:val="18"/>
                <w:szCs w:val="24"/>
              </w:rPr>
              <w:t>BESPOKE REPORT</w:t>
            </w:r>
          </w:p>
          <w:p w:rsidR="00510735" w:rsidRPr="001C20FB" w:rsidRDefault="00510735" w:rsidP="0015105F">
            <w:pPr>
              <w:rPr>
                <w:rFonts w:ascii="Segoe UI" w:eastAsia="Calibri" w:hAnsi="Segoe UI" w:cs="Segoe UI"/>
                <w:sz w:val="18"/>
                <w:szCs w:val="24"/>
              </w:rPr>
            </w:pPr>
            <w:r w:rsidRPr="001C20FB">
              <w:rPr>
                <w:rFonts w:ascii="Segoe UI" w:eastAsia="Calibri" w:hAnsi="Segoe UI" w:cs="Segoe UI"/>
                <w:i/>
                <w:sz w:val="18"/>
                <w:szCs w:val="24"/>
              </w:rPr>
              <w:t xml:space="preserve">Insights from the comprehensive report and additional analysis tailored to your needs. </w:t>
            </w:r>
          </w:p>
          <w:p w:rsidR="00510735" w:rsidRPr="001C20FB" w:rsidRDefault="00B93857" w:rsidP="0015105F">
            <w:pPr>
              <w:rPr>
                <w:rFonts w:ascii="Segoe UI" w:eastAsia="Calibri" w:hAnsi="Segoe UI" w:cs="Segoe UI"/>
                <w:b/>
                <w:sz w:val="18"/>
                <w:szCs w:val="24"/>
              </w:rPr>
            </w:pPr>
            <w:r w:rsidRPr="001C20FB">
              <w:rPr>
                <w:rFonts w:ascii="Segoe UI" w:eastAsia="Calibri" w:hAnsi="Segoe UI" w:cs="Segoe UI"/>
                <w:sz w:val="18"/>
                <w:szCs w:val="24"/>
              </w:rPr>
              <w:t>C</w:t>
            </w:r>
            <w:r w:rsidR="00510735" w:rsidRPr="001C20FB">
              <w:rPr>
                <w:rFonts w:ascii="Segoe UI" w:eastAsia="Calibri" w:hAnsi="Segoe UI" w:cs="Segoe UI"/>
                <w:sz w:val="18"/>
                <w:szCs w:val="24"/>
              </w:rPr>
              <w:t xml:space="preserve">ontact us to discuss your reporting needs. </w:t>
            </w:r>
            <w:hyperlink r:id="rId10" w:history="1">
              <w:r w:rsidR="00510735" w:rsidRPr="001C20FB">
                <w:rPr>
                  <w:rStyle w:val="Hyperlink"/>
                  <w:rFonts w:ascii="Segoe UI" w:eastAsia="Calibri" w:hAnsi="Segoe UI" w:cs="Segoe UI"/>
                  <w:sz w:val="18"/>
                  <w:szCs w:val="24"/>
                </w:rPr>
                <w:t>info@islandglobalresearch.com</w:t>
              </w:r>
            </w:hyperlink>
            <w:r w:rsidR="00510735" w:rsidRPr="001C20FB">
              <w:rPr>
                <w:rFonts w:ascii="Segoe UI" w:eastAsia="Calibri" w:hAnsi="Segoe UI" w:cs="Segoe UI"/>
                <w:sz w:val="18"/>
                <w:szCs w:val="24"/>
              </w:rPr>
              <w:t xml:space="preserve"> / 01481 716227.</w:t>
            </w:r>
          </w:p>
        </w:tc>
      </w:tr>
    </w:tbl>
    <w:p w:rsidR="00510735" w:rsidRPr="001C20FB" w:rsidRDefault="00510735" w:rsidP="00510735">
      <w:pPr>
        <w:spacing w:after="0"/>
        <w:jc w:val="center"/>
        <w:rPr>
          <w:rFonts w:ascii="Segoe UI" w:eastAsia="Calibri" w:hAnsi="Segoe UI" w:cs="Segoe UI"/>
          <w:b/>
          <w:sz w:val="16"/>
          <w:szCs w:val="24"/>
        </w:rPr>
      </w:pPr>
    </w:p>
    <w:p w:rsidR="00913062" w:rsidRPr="001C20FB" w:rsidRDefault="00913062" w:rsidP="00D13D50">
      <w:pPr>
        <w:spacing w:after="0"/>
        <w:rPr>
          <w:rFonts w:ascii="Segoe UI" w:eastAsia="Calibri" w:hAnsi="Segoe UI" w:cs="Segoe UI"/>
          <w:b/>
          <w:sz w:val="20"/>
          <w:szCs w:val="24"/>
        </w:rPr>
      </w:pPr>
      <w:r w:rsidRPr="001C20FB">
        <w:rPr>
          <w:rFonts w:ascii="Segoe UI" w:eastAsia="Calibri" w:hAnsi="Segoe UI" w:cs="Segoe UI"/>
          <w:b/>
          <w:sz w:val="20"/>
          <w:szCs w:val="24"/>
        </w:rPr>
        <w:t>SELECT ISLAND(S)</w:t>
      </w:r>
      <w:r w:rsidR="0034024A" w:rsidRPr="001C20FB">
        <w:rPr>
          <w:rFonts w:ascii="Segoe UI" w:eastAsia="Calibri" w:hAnsi="Segoe UI" w:cs="Segoe UI"/>
          <w:b/>
          <w:sz w:val="20"/>
          <w:szCs w:val="24"/>
        </w:rPr>
        <w:t xml:space="preserve"> FOR REPORTING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170"/>
      </w:tblGrid>
      <w:tr w:rsidR="005A5656" w:rsidRPr="001C20FB" w:rsidTr="00710FD7">
        <w:trPr>
          <w:trHeight w:val="454"/>
        </w:trPr>
        <w:sdt>
          <w:sdtPr>
            <w:rPr>
              <w:rFonts w:ascii="Segoe UI" w:eastAsia="Calibri" w:hAnsi="Segoe UI" w:cs="Segoe UI"/>
              <w:b/>
              <w:sz w:val="32"/>
              <w:szCs w:val="24"/>
            </w:rPr>
            <w:id w:val="-493019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:rsidR="005A5656" w:rsidRPr="001C20FB" w:rsidRDefault="00BC25FC" w:rsidP="00D13D50">
                <w:pPr>
                  <w:jc w:val="center"/>
                  <w:rPr>
                    <w:rFonts w:ascii="Segoe UI" w:eastAsia="Calibri" w:hAnsi="Segoe UI" w:cs="Segoe UI"/>
                    <w:b/>
                    <w:sz w:val="32"/>
                    <w:szCs w:val="24"/>
                  </w:rPr>
                </w:pPr>
                <w:r w:rsidRPr="001C20FB">
                  <w:rPr>
                    <w:rFonts w:ascii="Segoe UI Symbol" w:eastAsia="MS Gothic" w:hAnsi="Segoe UI Symbol" w:cs="Segoe UI Symbol"/>
                    <w:b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8170" w:type="dxa"/>
            <w:vAlign w:val="center"/>
          </w:tcPr>
          <w:p w:rsidR="005A5656" w:rsidRPr="001C20FB" w:rsidRDefault="00510735" w:rsidP="00D13D50">
            <w:pPr>
              <w:rPr>
                <w:rFonts w:ascii="Segoe UI" w:eastAsia="Calibri" w:hAnsi="Segoe UI" w:cs="Segoe UI"/>
                <w:b/>
                <w:sz w:val="18"/>
                <w:szCs w:val="24"/>
              </w:rPr>
            </w:pPr>
            <w:r w:rsidRPr="001C20FB">
              <w:rPr>
                <w:rFonts w:ascii="Segoe UI" w:eastAsia="Calibri" w:hAnsi="Segoe UI" w:cs="Segoe UI"/>
                <w:b/>
                <w:sz w:val="18"/>
                <w:szCs w:val="24"/>
              </w:rPr>
              <w:t>JERSEY</w:t>
            </w:r>
          </w:p>
        </w:tc>
      </w:tr>
      <w:tr w:rsidR="005A5656" w:rsidRPr="001C20FB" w:rsidTr="00710FD7">
        <w:trPr>
          <w:trHeight w:val="454"/>
        </w:trPr>
        <w:sdt>
          <w:sdtPr>
            <w:rPr>
              <w:rFonts w:ascii="Segoe UI" w:eastAsia="Calibri" w:hAnsi="Segoe UI" w:cs="Segoe UI"/>
              <w:b/>
              <w:sz w:val="32"/>
              <w:szCs w:val="24"/>
            </w:rPr>
            <w:id w:val="479576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:rsidR="005A5656" w:rsidRPr="001C20FB" w:rsidRDefault="00510735" w:rsidP="00510735">
                <w:pPr>
                  <w:jc w:val="center"/>
                  <w:rPr>
                    <w:rFonts w:ascii="Segoe UI" w:eastAsia="Calibri" w:hAnsi="Segoe UI" w:cs="Segoe UI"/>
                    <w:b/>
                    <w:sz w:val="32"/>
                    <w:szCs w:val="24"/>
                  </w:rPr>
                </w:pPr>
                <w:r w:rsidRPr="001C20FB">
                  <w:rPr>
                    <w:rFonts w:ascii="Segoe UI Symbol" w:eastAsia="MS Gothic" w:hAnsi="Segoe UI Symbol" w:cs="Segoe UI Symbol"/>
                    <w:b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8170" w:type="dxa"/>
            <w:vAlign w:val="center"/>
          </w:tcPr>
          <w:p w:rsidR="005A5656" w:rsidRPr="001C20FB" w:rsidRDefault="00510735" w:rsidP="00510735">
            <w:pPr>
              <w:rPr>
                <w:rFonts w:ascii="Segoe UI" w:eastAsia="Calibri" w:hAnsi="Segoe UI" w:cs="Segoe UI"/>
                <w:b/>
                <w:sz w:val="18"/>
                <w:szCs w:val="24"/>
              </w:rPr>
            </w:pPr>
            <w:r w:rsidRPr="001C20FB">
              <w:rPr>
                <w:rFonts w:ascii="Segoe UI" w:eastAsia="Calibri" w:hAnsi="Segoe UI" w:cs="Segoe UI"/>
                <w:b/>
                <w:sz w:val="18"/>
                <w:szCs w:val="24"/>
              </w:rPr>
              <w:t>GUERNSEY</w:t>
            </w:r>
          </w:p>
        </w:tc>
      </w:tr>
    </w:tbl>
    <w:p w:rsidR="00DB2E52" w:rsidRPr="001C20FB" w:rsidRDefault="00DB2E52" w:rsidP="00DB2E52">
      <w:pPr>
        <w:rPr>
          <w:rFonts w:ascii="Segoe UI" w:hAnsi="Segoe UI" w:cs="Segoe UI"/>
        </w:rPr>
      </w:pPr>
    </w:p>
    <w:p w:rsidR="000B756C" w:rsidRPr="001C20FB" w:rsidRDefault="000B756C">
      <w:pPr>
        <w:rPr>
          <w:rFonts w:ascii="Segoe UI" w:eastAsia="Calibri" w:hAnsi="Segoe UI" w:cs="Segoe UI"/>
          <w:b/>
          <w:color w:val="3FA535" w:themeColor="accent1"/>
          <w:sz w:val="28"/>
          <w:szCs w:val="28"/>
        </w:rPr>
      </w:pPr>
      <w:r w:rsidRPr="001C20FB">
        <w:rPr>
          <w:rFonts w:ascii="Segoe UI" w:eastAsia="Calibri" w:hAnsi="Segoe UI" w:cs="Segoe UI"/>
          <w:b/>
          <w:color w:val="3FA535" w:themeColor="accent1"/>
          <w:sz w:val="28"/>
          <w:szCs w:val="28"/>
        </w:rPr>
        <w:br w:type="page"/>
      </w:r>
    </w:p>
    <w:p w:rsidR="00BC25FC" w:rsidRPr="001C20FB" w:rsidRDefault="00BC25FC" w:rsidP="00BC25FC">
      <w:pPr>
        <w:spacing w:after="0"/>
        <w:rPr>
          <w:rFonts w:ascii="Segoe UI" w:eastAsia="Calibri" w:hAnsi="Segoe UI" w:cs="Segoe UI"/>
          <w:b/>
          <w:sz w:val="24"/>
          <w:szCs w:val="28"/>
        </w:rPr>
      </w:pPr>
    </w:p>
    <w:p w:rsidR="001C20FB" w:rsidRPr="00710FD7" w:rsidRDefault="00710FD7" w:rsidP="001C20FB">
      <w:pPr>
        <w:spacing w:after="0"/>
        <w:rPr>
          <w:rFonts w:ascii="Segoe UI" w:eastAsia="Calibri" w:hAnsi="Segoe UI" w:cs="Segoe UI"/>
          <w:b/>
          <w:sz w:val="20"/>
          <w:szCs w:val="24"/>
        </w:rPr>
      </w:pPr>
      <w:r w:rsidRPr="00710FD7">
        <w:rPr>
          <w:rFonts w:ascii="Segoe UI" w:eastAsia="Calibri" w:hAnsi="Segoe UI" w:cs="Segoe UI"/>
          <w:b/>
          <w:sz w:val="20"/>
          <w:szCs w:val="28"/>
        </w:rPr>
        <w:t xml:space="preserve">PLEASE SIGN AND </w:t>
      </w:r>
      <w:r>
        <w:rPr>
          <w:rFonts w:ascii="Segoe UI" w:eastAsia="Calibri" w:hAnsi="Segoe UI" w:cs="Segoe UI"/>
          <w:b/>
          <w:sz w:val="20"/>
          <w:szCs w:val="28"/>
        </w:rPr>
        <w:t>SEND A COPY TO</w:t>
      </w:r>
      <w:r w:rsidRPr="00710FD7">
        <w:rPr>
          <w:rFonts w:ascii="Segoe UI" w:eastAsia="Calibri" w:hAnsi="Segoe UI" w:cs="Segoe UI"/>
          <w:b/>
          <w:sz w:val="20"/>
          <w:szCs w:val="28"/>
        </w:rPr>
        <w:t xml:space="preserve"> ISLAND GLOBAL RESEARCH</w:t>
      </w:r>
      <w:r>
        <w:rPr>
          <w:rFonts w:ascii="Segoe UI" w:eastAsia="Calibri" w:hAnsi="Segoe UI" w:cs="Segoe UI"/>
          <w:b/>
          <w:sz w:val="20"/>
          <w:szCs w:val="28"/>
        </w:rPr>
        <w:t xml:space="preserve">: </w:t>
      </w:r>
      <w:hyperlink r:id="rId11" w:history="1">
        <w:r w:rsidRPr="00710FD7">
          <w:rPr>
            <w:rStyle w:val="Hyperlink"/>
            <w:rFonts w:ascii="Segoe UI" w:eastAsia="Calibri" w:hAnsi="Segoe UI" w:cs="Segoe UI"/>
            <w:b/>
            <w:sz w:val="18"/>
            <w:szCs w:val="28"/>
          </w:rPr>
          <w:t>info@islandglobalresearch.com</w:t>
        </w:r>
      </w:hyperlink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170"/>
      </w:tblGrid>
      <w:tr w:rsidR="001C20FB" w:rsidRPr="001C20FB" w:rsidTr="00710FD7">
        <w:trPr>
          <w:trHeight w:val="680"/>
        </w:trPr>
        <w:sdt>
          <w:sdtPr>
            <w:rPr>
              <w:rFonts w:ascii="Segoe UI" w:eastAsia="Calibri" w:hAnsi="Segoe UI" w:cs="Segoe UI"/>
              <w:b/>
              <w:sz w:val="32"/>
              <w:szCs w:val="24"/>
            </w:rPr>
            <w:id w:val="187565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:rsidR="001C20FB" w:rsidRPr="001C20FB" w:rsidRDefault="001C20FB" w:rsidP="006A13BD">
                <w:pPr>
                  <w:jc w:val="center"/>
                  <w:rPr>
                    <w:rFonts w:ascii="Segoe UI" w:eastAsia="Calibri" w:hAnsi="Segoe UI" w:cs="Segoe UI"/>
                    <w:b/>
                    <w:sz w:val="32"/>
                    <w:szCs w:val="24"/>
                  </w:rPr>
                </w:pPr>
                <w:r w:rsidRPr="001C20FB">
                  <w:rPr>
                    <w:rFonts w:ascii="Segoe UI Symbol" w:eastAsia="MS Gothic" w:hAnsi="Segoe UI Symbol" w:cs="Segoe UI Symbol"/>
                    <w:b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817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109C2" w:rsidRDefault="001C20FB" w:rsidP="006A13BD">
            <w:pPr>
              <w:rPr>
                <w:rFonts w:ascii="Segoe UI" w:eastAsia="Calibri" w:hAnsi="Segoe UI" w:cs="Segoe UI"/>
                <w:sz w:val="22"/>
                <w:szCs w:val="24"/>
              </w:rPr>
            </w:pPr>
            <w:r w:rsidRPr="001C20FB">
              <w:rPr>
                <w:rFonts w:ascii="Segoe UI" w:eastAsia="Calibri" w:hAnsi="Segoe UI" w:cs="Segoe UI"/>
                <w:sz w:val="22"/>
                <w:szCs w:val="24"/>
              </w:rPr>
              <w:t>I agree to the IGR Brand Reputation Index</w:t>
            </w:r>
            <w:r w:rsidRPr="000566D1">
              <w:rPr>
                <w:rFonts w:ascii="Myriad Pro" w:eastAsia="Calibri" w:hAnsi="Myriad Pro" w:cs="Segoe UI"/>
                <w:sz w:val="22"/>
                <w:szCs w:val="24"/>
                <w:vertAlign w:val="superscript"/>
              </w:rPr>
              <w:t>©</w:t>
            </w:r>
            <w:r w:rsidRPr="001C20FB">
              <w:rPr>
                <w:rFonts w:ascii="Segoe UI" w:eastAsia="Calibri" w:hAnsi="Segoe UI" w:cs="Segoe UI"/>
                <w:sz w:val="22"/>
                <w:szCs w:val="24"/>
              </w:rPr>
              <w:t xml:space="preserve"> Terms and Conditions</w:t>
            </w:r>
            <w:r w:rsidR="003109C2">
              <w:rPr>
                <w:rFonts w:ascii="Segoe UI" w:eastAsia="Calibri" w:hAnsi="Segoe UI" w:cs="Segoe UI"/>
                <w:sz w:val="22"/>
                <w:szCs w:val="24"/>
              </w:rPr>
              <w:t xml:space="preserve"> </w:t>
            </w:r>
          </w:p>
          <w:p w:rsidR="001C20FB" w:rsidRPr="003109C2" w:rsidRDefault="003109C2" w:rsidP="006A13BD">
            <w:pPr>
              <w:rPr>
                <w:rFonts w:ascii="Segoe UI" w:eastAsia="Calibri" w:hAnsi="Segoe UI" w:cs="Segoe UI"/>
                <w:i/>
                <w:sz w:val="16"/>
                <w:szCs w:val="16"/>
              </w:rPr>
            </w:pPr>
            <w:r w:rsidRPr="003109C2">
              <w:rPr>
                <w:rFonts w:ascii="Segoe UI" w:eastAsia="Calibri" w:hAnsi="Segoe UI" w:cs="Segoe UI"/>
                <w:i/>
                <w:sz w:val="14"/>
                <w:szCs w:val="16"/>
              </w:rPr>
              <w:t xml:space="preserve">(available for download at: </w:t>
            </w:r>
            <w:hyperlink r:id="rId12" w:history="1">
              <w:r w:rsidR="00F13338">
                <w:rPr>
                  <w:rStyle w:val="Hyperlink"/>
                  <w:rFonts w:ascii="Segoe UI" w:eastAsia="Calibri" w:hAnsi="Segoe UI" w:cs="Segoe UI"/>
                  <w:i/>
                  <w:sz w:val="14"/>
                  <w:szCs w:val="16"/>
                </w:rPr>
                <w:t>https://www.islandglobalresearch.com//Content/Files/IGR-Brand-Reputation-Index-Terms-and-Conditions.pdf</w:t>
              </w:r>
            </w:hyperlink>
            <w:r w:rsidRPr="003109C2">
              <w:rPr>
                <w:rFonts w:ascii="Segoe UI" w:eastAsia="Calibri" w:hAnsi="Segoe UI" w:cs="Segoe UI"/>
                <w:i/>
                <w:sz w:val="14"/>
                <w:szCs w:val="16"/>
              </w:rPr>
              <w:t>)</w:t>
            </w:r>
          </w:p>
        </w:tc>
      </w:tr>
      <w:tr w:rsidR="001C20FB" w:rsidRPr="001C20FB" w:rsidTr="00710FD7">
        <w:tblPrEx>
          <w:tblBorders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1134"/>
        </w:trPr>
        <w:tc>
          <w:tcPr>
            <w:tcW w:w="9016" w:type="dxa"/>
            <w:gridSpan w:val="2"/>
            <w:tcBorders>
              <w:top w:val="single" w:sz="4" w:space="0" w:color="808080" w:themeColor="background1" w:themeShade="80"/>
            </w:tcBorders>
          </w:tcPr>
          <w:p w:rsidR="001C20FB" w:rsidRPr="001C20FB" w:rsidRDefault="00710FD7" w:rsidP="006A13BD">
            <w:pPr>
              <w:rPr>
                <w:rFonts w:ascii="Segoe UI" w:eastAsia="Calibri" w:hAnsi="Segoe UI" w:cs="Segoe UI"/>
                <w:szCs w:val="22"/>
              </w:rPr>
            </w:pPr>
            <w:r>
              <w:rPr>
                <w:rFonts w:ascii="Segoe UI" w:eastAsia="Calibri" w:hAnsi="Segoe UI" w:cs="Segoe UI"/>
                <w:szCs w:val="22"/>
              </w:rPr>
              <w:t xml:space="preserve">Client </w:t>
            </w:r>
            <w:r w:rsidR="001C20FB" w:rsidRPr="001C20FB">
              <w:rPr>
                <w:rFonts w:ascii="Segoe UI" w:eastAsia="Calibri" w:hAnsi="Segoe UI" w:cs="Segoe UI"/>
                <w:szCs w:val="22"/>
              </w:rPr>
              <w:t>Signature:</w:t>
            </w:r>
          </w:p>
          <w:p w:rsidR="001C20FB" w:rsidRPr="001C20FB" w:rsidRDefault="001C20FB" w:rsidP="006A13BD">
            <w:pPr>
              <w:rPr>
                <w:rFonts w:ascii="Segoe UI" w:eastAsia="Calibri" w:hAnsi="Segoe UI" w:cs="Segoe UI"/>
                <w:szCs w:val="22"/>
              </w:rPr>
            </w:pPr>
          </w:p>
        </w:tc>
      </w:tr>
      <w:tr w:rsidR="001C20FB" w:rsidRPr="001C20FB" w:rsidTr="006A13BD">
        <w:tblPrEx>
          <w:tblBorders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1134"/>
        </w:trPr>
        <w:tc>
          <w:tcPr>
            <w:tcW w:w="9016" w:type="dxa"/>
            <w:gridSpan w:val="2"/>
          </w:tcPr>
          <w:p w:rsidR="001C20FB" w:rsidRPr="001C20FB" w:rsidRDefault="001C20FB" w:rsidP="006A13BD">
            <w:pPr>
              <w:rPr>
                <w:rFonts w:ascii="Segoe UI" w:eastAsia="Calibri" w:hAnsi="Segoe UI" w:cs="Segoe UI"/>
                <w:szCs w:val="22"/>
              </w:rPr>
            </w:pPr>
            <w:r w:rsidRPr="001C20FB">
              <w:rPr>
                <w:rFonts w:ascii="Segoe UI" w:eastAsia="Calibri" w:hAnsi="Segoe UI" w:cs="Segoe UI"/>
                <w:szCs w:val="22"/>
              </w:rPr>
              <w:t>Print Name:</w:t>
            </w:r>
          </w:p>
          <w:p w:rsidR="001C20FB" w:rsidRPr="001C20FB" w:rsidRDefault="001C20FB" w:rsidP="006A13BD">
            <w:pPr>
              <w:rPr>
                <w:rFonts w:ascii="Segoe UI" w:eastAsia="Calibri" w:hAnsi="Segoe UI" w:cs="Segoe UI"/>
                <w:szCs w:val="22"/>
              </w:rPr>
            </w:pPr>
          </w:p>
        </w:tc>
        <w:bookmarkStart w:id="0" w:name="_GoBack"/>
        <w:bookmarkEnd w:id="0"/>
      </w:tr>
      <w:tr w:rsidR="001C20FB" w:rsidRPr="001C20FB" w:rsidTr="006A13BD">
        <w:tblPrEx>
          <w:tblBorders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1134"/>
        </w:trPr>
        <w:tc>
          <w:tcPr>
            <w:tcW w:w="9016" w:type="dxa"/>
            <w:gridSpan w:val="2"/>
          </w:tcPr>
          <w:p w:rsidR="001C20FB" w:rsidRPr="001C20FB" w:rsidRDefault="001C20FB" w:rsidP="006A13BD">
            <w:pPr>
              <w:rPr>
                <w:rFonts w:ascii="Segoe UI" w:eastAsia="Calibri" w:hAnsi="Segoe UI" w:cs="Segoe UI"/>
                <w:szCs w:val="22"/>
              </w:rPr>
            </w:pPr>
            <w:r w:rsidRPr="001C20FB">
              <w:rPr>
                <w:rFonts w:ascii="Segoe UI" w:eastAsia="Calibri" w:hAnsi="Segoe UI" w:cs="Segoe UI"/>
                <w:szCs w:val="22"/>
              </w:rPr>
              <w:t>Position:</w:t>
            </w:r>
          </w:p>
          <w:p w:rsidR="001C20FB" w:rsidRPr="001C20FB" w:rsidRDefault="001C20FB" w:rsidP="006A13BD">
            <w:pPr>
              <w:rPr>
                <w:rFonts w:ascii="Segoe UI" w:eastAsia="Calibri" w:hAnsi="Segoe UI" w:cs="Segoe UI"/>
              </w:rPr>
            </w:pPr>
          </w:p>
        </w:tc>
      </w:tr>
      <w:tr w:rsidR="001C20FB" w:rsidRPr="001C20FB" w:rsidTr="006A13BD">
        <w:tblPrEx>
          <w:tblBorders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1134"/>
        </w:trPr>
        <w:tc>
          <w:tcPr>
            <w:tcW w:w="9016" w:type="dxa"/>
            <w:gridSpan w:val="2"/>
          </w:tcPr>
          <w:p w:rsidR="001C20FB" w:rsidRPr="001C20FB" w:rsidRDefault="001C20FB" w:rsidP="006A13BD">
            <w:pPr>
              <w:rPr>
                <w:rFonts w:ascii="Segoe UI" w:eastAsia="Calibri" w:hAnsi="Segoe UI" w:cs="Segoe UI"/>
                <w:szCs w:val="22"/>
              </w:rPr>
            </w:pPr>
            <w:r w:rsidRPr="001C20FB">
              <w:rPr>
                <w:rFonts w:ascii="Segoe UI" w:eastAsia="Calibri" w:hAnsi="Segoe UI" w:cs="Segoe UI"/>
                <w:szCs w:val="22"/>
              </w:rPr>
              <w:t>Date:</w:t>
            </w:r>
          </w:p>
          <w:p w:rsidR="001C20FB" w:rsidRPr="001C20FB" w:rsidRDefault="001C20FB" w:rsidP="006A13BD">
            <w:pPr>
              <w:rPr>
                <w:rFonts w:ascii="Segoe UI" w:eastAsia="Calibri" w:hAnsi="Segoe UI" w:cs="Segoe UI"/>
                <w:szCs w:val="22"/>
              </w:rPr>
            </w:pPr>
          </w:p>
        </w:tc>
      </w:tr>
    </w:tbl>
    <w:p w:rsidR="001C20FB" w:rsidRPr="001C20FB" w:rsidRDefault="001C20FB" w:rsidP="00BC25FC">
      <w:pPr>
        <w:spacing w:after="0"/>
        <w:rPr>
          <w:rFonts w:ascii="Segoe UI" w:eastAsia="Calibri" w:hAnsi="Segoe UI" w:cs="Segoe UI"/>
          <w:b/>
          <w:sz w:val="24"/>
          <w:szCs w:val="28"/>
        </w:rPr>
      </w:pPr>
    </w:p>
    <w:p w:rsidR="001C20FB" w:rsidRPr="001C20FB" w:rsidRDefault="001C20FB" w:rsidP="00BC25FC">
      <w:pPr>
        <w:spacing w:after="0"/>
        <w:rPr>
          <w:rFonts w:ascii="Segoe UI" w:eastAsia="Calibri" w:hAnsi="Segoe UI" w:cs="Segoe UI"/>
          <w:b/>
          <w:sz w:val="24"/>
          <w:szCs w:val="28"/>
        </w:rPr>
      </w:pPr>
    </w:p>
    <w:p w:rsidR="0034024A" w:rsidRPr="00710FD7" w:rsidRDefault="00710FD7" w:rsidP="00BC25FC">
      <w:pPr>
        <w:spacing w:after="0"/>
        <w:rPr>
          <w:rFonts w:ascii="Segoe UI" w:eastAsia="Calibri" w:hAnsi="Segoe UI" w:cs="Segoe UI"/>
          <w:sz w:val="20"/>
          <w:szCs w:val="28"/>
        </w:rPr>
      </w:pPr>
      <w:r>
        <w:rPr>
          <w:rFonts w:ascii="Segoe UI" w:eastAsia="Calibri" w:hAnsi="Segoe UI" w:cs="Segoe UI"/>
          <w:b/>
          <w:sz w:val="20"/>
          <w:szCs w:val="28"/>
        </w:rPr>
        <w:t>I</w:t>
      </w:r>
      <w:r w:rsidRPr="00710FD7">
        <w:rPr>
          <w:rFonts w:ascii="Segoe UI" w:eastAsia="Calibri" w:hAnsi="Segoe UI" w:cs="Segoe UI"/>
          <w:b/>
          <w:sz w:val="20"/>
          <w:szCs w:val="28"/>
        </w:rPr>
        <w:t xml:space="preserve">SLAND GLOBAL RESEARCH </w:t>
      </w:r>
      <w:r>
        <w:rPr>
          <w:rFonts w:ascii="Segoe UI" w:eastAsia="Calibri" w:hAnsi="Segoe UI" w:cs="Segoe UI"/>
          <w:b/>
          <w:sz w:val="20"/>
          <w:szCs w:val="28"/>
        </w:rPr>
        <w:t xml:space="preserve">WILL SIGN AND RETURN </w:t>
      </w:r>
      <w:r w:rsidRPr="00710FD7">
        <w:rPr>
          <w:rFonts w:ascii="Segoe UI" w:eastAsia="Calibri" w:hAnsi="Segoe UI" w:cs="Segoe UI"/>
          <w:b/>
          <w:sz w:val="20"/>
          <w:szCs w:val="28"/>
        </w:rPr>
        <w:t xml:space="preserve">TO CONFIRM </w:t>
      </w:r>
      <w:r>
        <w:rPr>
          <w:rFonts w:ascii="Segoe UI" w:eastAsia="Calibri" w:hAnsi="Segoe UI" w:cs="Segoe UI"/>
          <w:b/>
          <w:sz w:val="20"/>
          <w:szCs w:val="28"/>
        </w:rPr>
        <w:t xml:space="preserve">RECEIPT OF </w:t>
      </w:r>
      <w:r w:rsidRPr="00710FD7">
        <w:rPr>
          <w:rFonts w:ascii="Segoe UI" w:eastAsia="Calibri" w:hAnsi="Segoe UI" w:cs="Segoe UI"/>
          <w:b/>
          <w:sz w:val="20"/>
          <w:szCs w:val="28"/>
        </w:rPr>
        <w:t>YOUR ORDER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34024A" w:rsidRPr="001C20FB" w:rsidTr="00B93857">
        <w:trPr>
          <w:trHeight w:val="1134"/>
        </w:trPr>
        <w:tc>
          <w:tcPr>
            <w:tcW w:w="9016" w:type="dxa"/>
          </w:tcPr>
          <w:p w:rsidR="0034024A" w:rsidRPr="001C20FB" w:rsidRDefault="00710FD7" w:rsidP="0015105F">
            <w:pPr>
              <w:rPr>
                <w:rFonts w:ascii="Segoe UI" w:eastAsia="Calibri" w:hAnsi="Segoe UI" w:cs="Segoe UI"/>
                <w:szCs w:val="22"/>
              </w:rPr>
            </w:pPr>
            <w:r>
              <w:rPr>
                <w:rFonts w:ascii="Segoe UI" w:eastAsia="Calibri" w:hAnsi="Segoe UI" w:cs="Segoe UI"/>
                <w:szCs w:val="22"/>
              </w:rPr>
              <w:t xml:space="preserve">IGR Director </w:t>
            </w:r>
            <w:r w:rsidR="0034024A" w:rsidRPr="001C20FB">
              <w:rPr>
                <w:rFonts w:ascii="Segoe UI" w:eastAsia="Calibri" w:hAnsi="Segoe UI" w:cs="Segoe UI"/>
                <w:szCs w:val="22"/>
              </w:rPr>
              <w:t>Signature:</w:t>
            </w:r>
          </w:p>
        </w:tc>
      </w:tr>
      <w:tr w:rsidR="0034024A" w:rsidRPr="001C20FB" w:rsidTr="00B93857">
        <w:trPr>
          <w:trHeight w:val="1134"/>
        </w:trPr>
        <w:tc>
          <w:tcPr>
            <w:tcW w:w="9016" w:type="dxa"/>
          </w:tcPr>
          <w:p w:rsidR="0034024A" w:rsidRPr="001C20FB" w:rsidRDefault="0034024A" w:rsidP="0015105F">
            <w:pPr>
              <w:rPr>
                <w:rFonts w:ascii="Segoe UI" w:eastAsia="Calibri" w:hAnsi="Segoe UI" w:cs="Segoe UI"/>
                <w:szCs w:val="22"/>
              </w:rPr>
            </w:pPr>
            <w:r w:rsidRPr="001C20FB">
              <w:rPr>
                <w:rFonts w:ascii="Segoe UI" w:eastAsia="Calibri" w:hAnsi="Segoe UI" w:cs="Segoe UI"/>
                <w:szCs w:val="22"/>
              </w:rPr>
              <w:t>Print Name:</w:t>
            </w:r>
          </w:p>
          <w:p w:rsidR="000B756C" w:rsidRPr="001C20FB" w:rsidRDefault="000B756C" w:rsidP="0015105F">
            <w:pPr>
              <w:rPr>
                <w:rFonts w:ascii="Segoe UI" w:eastAsia="Calibri" w:hAnsi="Segoe UI" w:cs="Segoe UI"/>
                <w:sz w:val="22"/>
                <w:szCs w:val="22"/>
              </w:rPr>
            </w:pPr>
          </w:p>
          <w:p w:rsidR="0034024A" w:rsidRPr="001C20FB" w:rsidRDefault="0034024A" w:rsidP="0015105F">
            <w:pPr>
              <w:rPr>
                <w:rFonts w:ascii="Segoe UI" w:eastAsia="Calibri" w:hAnsi="Segoe UI" w:cs="Segoe UI"/>
                <w:szCs w:val="22"/>
              </w:rPr>
            </w:pPr>
            <w:r w:rsidRPr="001C20FB">
              <w:rPr>
                <w:rFonts w:ascii="Segoe UI" w:eastAsia="Calibri" w:hAnsi="Segoe UI" w:cs="Segoe UI"/>
                <w:sz w:val="22"/>
                <w:szCs w:val="22"/>
              </w:rPr>
              <w:t>LINDSAY JEFFERIES</w:t>
            </w:r>
          </w:p>
        </w:tc>
      </w:tr>
      <w:tr w:rsidR="0034024A" w:rsidRPr="001C20FB" w:rsidTr="00710FD7">
        <w:trPr>
          <w:trHeight w:val="1134"/>
        </w:trPr>
        <w:tc>
          <w:tcPr>
            <w:tcW w:w="9016" w:type="dxa"/>
            <w:tcBorders>
              <w:bottom w:val="single" w:sz="4" w:space="0" w:color="808080" w:themeColor="background1" w:themeShade="80"/>
            </w:tcBorders>
          </w:tcPr>
          <w:p w:rsidR="0034024A" w:rsidRPr="001C20FB" w:rsidRDefault="0034024A" w:rsidP="0015105F">
            <w:pPr>
              <w:rPr>
                <w:rFonts w:ascii="Segoe UI" w:eastAsia="Calibri" w:hAnsi="Segoe UI" w:cs="Segoe UI"/>
                <w:szCs w:val="22"/>
              </w:rPr>
            </w:pPr>
            <w:r w:rsidRPr="001C20FB">
              <w:rPr>
                <w:rFonts w:ascii="Segoe UI" w:eastAsia="Calibri" w:hAnsi="Segoe UI" w:cs="Segoe UI"/>
                <w:szCs w:val="22"/>
              </w:rPr>
              <w:t>Position:</w:t>
            </w:r>
          </w:p>
          <w:p w:rsidR="000B756C" w:rsidRPr="001C20FB" w:rsidRDefault="000B756C" w:rsidP="0015105F">
            <w:pPr>
              <w:rPr>
                <w:rFonts w:ascii="Segoe UI" w:eastAsia="Calibri" w:hAnsi="Segoe UI" w:cs="Segoe UI"/>
                <w:sz w:val="22"/>
                <w:szCs w:val="22"/>
              </w:rPr>
            </w:pPr>
          </w:p>
          <w:p w:rsidR="0034024A" w:rsidRPr="001C20FB" w:rsidRDefault="0034024A" w:rsidP="0015105F">
            <w:pPr>
              <w:rPr>
                <w:rFonts w:ascii="Segoe UI" w:eastAsia="Calibri" w:hAnsi="Segoe UI" w:cs="Segoe UI"/>
              </w:rPr>
            </w:pPr>
            <w:r w:rsidRPr="001C20FB">
              <w:rPr>
                <w:rFonts w:ascii="Segoe UI" w:eastAsia="Calibri" w:hAnsi="Segoe UI" w:cs="Segoe UI"/>
                <w:sz w:val="22"/>
                <w:szCs w:val="22"/>
              </w:rPr>
              <w:t>MANAGING DIRECTOR</w:t>
            </w:r>
          </w:p>
        </w:tc>
      </w:tr>
      <w:tr w:rsidR="0034024A" w:rsidRPr="001C20FB" w:rsidTr="00710FD7">
        <w:trPr>
          <w:trHeight w:val="1134"/>
        </w:trPr>
        <w:tc>
          <w:tcPr>
            <w:tcW w:w="9016" w:type="dxa"/>
            <w:tcBorders>
              <w:bottom w:val="single" w:sz="4" w:space="0" w:color="808080" w:themeColor="background1" w:themeShade="80"/>
            </w:tcBorders>
          </w:tcPr>
          <w:p w:rsidR="0034024A" w:rsidRPr="001C20FB" w:rsidRDefault="0034024A" w:rsidP="0015105F">
            <w:pPr>
              <w:rPr>
                <w:rFonts w:ascii="Segoe UI" w:eastAsia="Calibri" w:hAnsi="Segoe UI" w:cs="Segoe UI"/>
                <w:szCs w:val="22"/>
              </w:rPr>
            </w:pPr>
            <w:r w:rsidRPr="001C20FB">
              <w:rPr>
                <w:rFonts w:ascii="Segoe UI" w:eastAsia="Calibri" w:hAnsi="Segoe UI" w:cs="Segoe UI"/>
                <w:szCs w:val="22"/>
              </w:rPr>
              <w:t>Date:</w:t>
            </w:r>
          </w:p>
          <w:p w:rsidR="0034024A" w:rsidRPr="001C20FB" w:rsidRDefault="0034024A" w:rsidP="0015105F">
            <w:pPr>
              <w:rPr>
                <w:rFonts w:ascii="Segoe UI" w:eastAsia="Calibri" w:hAnsi="Segoe UI" w:cs="Segoe UI"/>
                <w:szCs w:val="22"/>
              </w:rPr>
            </w:pPr>
          </w:p>
        </w:tc>
      </w:tr>
    </w:tbl>
    <w:p w:rsidR="0034024A" w:rsidRPr="001C20FB" w:rsidRDefault="0034024A" w:rsidP="0034024A">
      <w:pPr>
        <w:pStyle w:val="Title"/>
        <w:rPr>
          <w:rFonts w:ascii="Segoe UI" w:hAnsi="Segoe UI" w:cs="Segoe UI"/>
          <w:b/>
          <w:color w:val="3FA535" w:themeColor="accent1"/>
        </w:rPr>
      </w:pPr>
    </w:p>
    <w:p w:rsidR="0034024A" w:rsidRPr="001C20FB" w:rsidRDefault="0034024A" w:rsidP="00DB2E52">
      <w:pPr>
        <w:rPr>
          <w:rFonts w:ascii="Segoe UI" w:hAnsi="Segoe UI" w:cs="Segoe UI"/>
        </w:rPr>
      </w:pPr>
    </w:p>
    <w:sectPr w:rsidR="0034024A" w:rsidRPr="001C20FB" w:rsidSect="00BC25FC">
      <w:headerReference w:type="default" r:id="rId13"/>
      <w:headerReference w:type="first" r:id="rId14"/>
      <w:pgSz w:w="11906" w:h="16838"/>
      <w:pgMar w:top="184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164" w:rsidRDefault="009E3164" w:rsidP="00EA29A9">
      <w:pPr>
        <w:spacing w:after="0" w:line="240" w:lineRule="auto"/>
      </w:pPr>
      <w:r>
        <w:separator/>
      </w:r>
    </w:p>
  </w:endnote>
  <w:endnote w:type="continuationSeparator" w:id="0">
    <w:p w:rsidR="009E3164" w:rsidRDefault="009E3164" w:rsidP="00EA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164" w:rsidRDefault="009E3164" w:rsidP="00EA29A9">
      <w:pPr>
        <w:spacing w:after="0" w:line="240" w:lineRule="auto"/>
      </w:pPr>
      <w:r>
        <w:separator/>
      </w:r>
    </w:p>
  </w:footnote>
  <w:footnote w:type="continuationSeparator" w:id="0">
    <w:p w:rsidR="009E3164" w:rsidRDefault="009E3164" w:rsidP="00EA2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934" w:rsidRDefault="0086193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-481008</wp:posOffset>
          </wp:positionV>
          <wp:extent cx="7570800" cy="10706400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etter pic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9A9" w:rsidRDefault="0086193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39CD4F7" wp14:editId="22A2E1A6">
          <wp:simplePos x="0" y="0"/>
          <wp:positionH relativeFrom="page">
            <wp:posOffset>32</wp:posOffset>
          </wp:positionH>
          <wp:positionV relativeFrom="page">
            <wp:posOffset>-12510</wp:posOffset>
          </wp:positionV>
          <wp:extent cx="7560000" cy="10692000"/>
          <wp:effectExtent l="0" t="0" r="3175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land Global Researc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201D"/>
    <w:multiLevelType w:val="hybridMultilevel"/>
    <w:tmpl w:val="461616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8C45DB"/>
    <w:multiLevelType w:val="hybridMultilevel"/>
    <w:tmpl w:val="6F8A9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607E5"/>
    <w:multiLevelType w:val="hybridMultilevel"/>
    <w:tmpl w:val="FC5056F2"/>
    <w:lvl w:ilvl="0" w:tplc="BAE42B78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62340"/>
    <w:multiLevelType w:val="hybridMultilevel"/>
    <w:tmpl w:val="EF948C3E"/>
    <w:lvl w:ilvl="0" w:tplc="944A6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5E5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5E6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D69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7E9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A2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84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52E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EA7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A36B6B"/>
    <w:multiLevelType w:val="hybridMultilevel"/>
    <w:tmpl w:val="740A1B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024402"/>
    <w:multiLevelType w:val="hybridMultilevel"/>
    <w:tmpl w:val="4886A9CC"/>
    <w:lvl w:ilvl="0" w:tplc="1E7E0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F0CFB"/>
    <w:multiLevelType w:val="hybridMultilevel"/>
    <w:tmpl w:val="98FA4EE4"/>
    <w:lvl w:ilvl="0" w:tplc="DFFA364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C7"/>
    <w:rsid w:val="00011F02"/>
    <w:rsid w:val="00023C5F"/>
    <w:rsid w:val="00047BBF"/>
    <w:rsid w:val="000566D1"/>
    <w:rsid w:val="000B756C"/>
    <w:rsid w:val="000C25A6"/>
    <w:rsid w:val="001C20FB"/>
    <w:rsid w:val="001D245E"/>
    <w:rsid w:val="003109C2"/>
    <w:rsid w:val="0034024A"/>
    <w:rsid w:val="00510735"/>
    <w:rsid w:val="005A5656"/>
    <w:rsid w:val="006216BE"/>
    <w:rsid w:val="00710FD7"/>
    <w:rsid w:val="00794018"/>
    <w:rsid w:val="00847378"/>
    <w:rsid w:val="00861934"/>
    <w:rsid w:val="00913062"/>
    <w:rsid w:val="009E3164"/>
    <w:rsid w:val="00B469E4"/>
    <w:rsid w:val="00B85DC7"/>
    <w:rsid w:val="00B93857"/>
    <w:rsid w:val="00BC25FC"/>
    <w:rsid w:val="00D13D50"/>
    <w:rsid w:val="00DB2E52"/>
    <w:rsid w:val="00EA29A9"/>
    <w:rsid w:val="00F13338"/>
    <w:rsid w:val="00FE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8F7A08-AA4E-4743-8725-B400C0CA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45E"/>
  </w:style>
  <w:style w:type="paragraph" w:styleId="Heading1">
    <w:name w:val="heading 1"/>
    <w:basedOn w:val="Normal"/>
    <w:next w:val="Normal"/>
    <w:link w:val="Heading1Char"/>
    <w:uiPriority w:val="9"/>
    <w:qFormat/>
    <w:rsid w:val="00FE3B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B27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9A9"/>
  </w:style>
  <w:style w:type="paragraph" w:styleId="Footer">
    <w:name w:val="footer"/>
    <w:basedOn w:val="Normal"/>
    <w:link w:val="FooterChar"/>
    <w:uiPriority w:val="99"/>
    <w:unhideWhenUsed/>
    <w:rsid w:val="00EA2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9A9"/>
  </w:style>
  <w:style w:type="paragraph" w:styleId="ListParagraph">
    <w:name w:val="List Paragraph"/>
    <w:basedOn w:val="Normal"/>
    <w:uiPriority w:val="34"/>
    <w:qFormat/>
    <w:rsid w:val="00047B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7BB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E3B63"/>
    <w:rPr>
      <w:rFonts w:asciiTheme="majorHAnsi" w:eastAsiaTheme="majorEastAsia" w:hAnsiTheme="majorHAnsi" w:cstheme="majorBidi"/>
      <w:color w:val="2E7B27" w:themeColor="accent1" w:themeShade="BF"/>
      <w:sz w:val="32"/>
      <w:szCs w:val="32"/>
    </w:rPr>
  </w:style>
  <w:style w:type="table" w:styleId="TableGrid">
    <w:name w:val="Table Grid"/>
    <w:basedOn w:val="TableNormal"/>
    <w:rsid w:val="0091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9130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13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062"/>
    <w:pPr>
      <w:spacing w:after="24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06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6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402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2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711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37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50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2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slandglobalresearch.com/Content/Files/IGR-Brand-Reputation-Index-Terms-and-Conditions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islandglobalresearch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islandglobalresear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landglobalresearch.com/Brand-Reputation-Index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Island Global Research">
  <a:themeElements>
    <a:clrScheme name="IG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FA535"/>
      </a:accent1>
      <a:accent2>
        <a:srgbClr val="283583"/>
      </a:accent2>
      <a:accent3>
        <a:srgbClr val="009FE3"/>
      </a:accent3>
      <a:accent4>
        <a:srgbClr val="861C7D"/>
      </a:accent4>
      <a:accent5>
        <a:srgbClr val="E67E00"/>
      </a:accent5>
      <a:accent6>
        <a:srgbClr val="CD171A"/>
      </a:accent6>
      <a:hlink>
        <a:srgbClr val="0563C1"/>
      </a:hlink>
      <a:folHlink>
        <a:srgbClr val="954F72"/>
      </a:folHlink>
    </a:clrScheme>
    <a:fontScheme name="Island Global Research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644A1-66FA-4B0C-BAA7-8576FB7A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BWCI Group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Wickham</dc:creator>
  <cp:keywords/>
  <dc:description/>
  <cp:lastModifiedBy>Tim Harvey</cp:lastModifiedBy>
  <cp:revision>2</cp:revision>
  <cp:lastPrinted>2019-11-27T10:56:00Z</cp:lastPrinted>
  <dcterms:created xsi:type="dcterms:W3CDTF">2019-11-27T14:52:00Z</dcterms:created>
  <dcterms:modified xsi:type="dcterms:W3CDTF">2019-11-27T14:52:00Z</dcterms:modified>
</cp:coreProperties>
</file>